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422A" w14:textId="77777777" w:rsidR="005A0447" w:rsidRPr="00BC5296" w:rsidRDefault="005664F8" w:rsidP="00BC5296">
      <w:pPr>
        <w:spacing w:after="0" w:line="240" w:lineRule="auto"/>
        <w:jc w:val="center"/>
        <w:rPr>
          <w:b/>
          <w:szCs w:val="28"/>
        </w:rPr>
      </w:pPr>
      <w:r w:rsidRPr="00BC5296">
        <w:rPr>
          <w:b/>
          <w:szCs w:val="28"/>
        </w:rPr>
        <w:t xml:space="preserve">BIỂU MẪU THỐNG KÊ SỐ LIỆU </w:t>
      </w:r>
    </w:p>
    <w:p w14:paraId="1D7DE15E" w14:textId="0ED7168F" w:rsidR="008075DE" w:rsidRPr="00735277" w:rsidRDefault="005664F8" w:rsidP="00BC5296">
      <w:pPr>
        <w:spacing w:after="0" w:line="240" w:lineRule="auto"/>
        <w:jc w:val="center"/>
        <w:rPr>
          <w:b/>
          <w:sz w:val="24"/>
          <w:szCs w:val="24"/>
        </w:rPr>
      </w:pPr>
      <w:r w:rsidRPr="00735277">
        <w:rPr>
          <w:b/>
          <w:sz w:val="24"/>
          <w:szCs w:val="24"/>
        </w:rPr>
        <w:t>KẾT QUẢ 10 NĂM TRIỂN KHAI, THỰC HIỆN NGHỊ QUYẾT 04b/NQ-TLĐ</w:t>
      </w:r>
    </w:p>
    <w:p w14:paraId="35697BB7" w14:textId="481DFDB9" w:rsidR="005664F8" w:rsidRDefault="005664F8" w:rsidP="00123D90">
      <w:pPr>
        <w:jc w:val="center"/>
        <w:rPr>
          <w:i/>
        </w:rPr>
      </w:pPr>
      <w:r>
        <w:t xml:space="preserve">( </w:t>
      </w:r>
      <w:r w:rsidRPr="005664F8">
        <w:rPr>
          <w:i/>
        </w:rPr>
        <w:t>Kèm theo Báo cáo số</w:t>
      </w:r>
      <w:r w:rsidR="00D96336">
        <w:rPr>
          <w:i/>
        </w:rPr>
        <w:t xml:space="preserve">        /BC</w:t>
      </w:r>
      <w:r w:rsidRPr="005664F8">
        <w:rPr>
          <w:i/>
        </w:rPr>
        <w:t xml:space="preserve">-LĐLĐ, ngày       tháng     năm 2024 của </w:t>
      </w:r>
      <w:r w:rsidR="004C2768">
        <w:rPr>
          <w:i/>
        </w:rPr>
        <w:t>…………………………………</w:t>
      </w:r>
      <w:r w:rsidRPr="005664F8">
        <w:rPr>
          <w:i/>
        </w:rPr>
        <w:t>)</w:t>
      </w:r>
    </w:p>
    <w:p w14:paraId="55DCB077" w14:textId="77777777" w:rsidR="001900AB" w:rsidRDefault="001900AB" w:rsidP="00123D90">
      <w:pPr>
        <w:jc w:val="center"/>
        <w:rPr>
          <w:i/>
        </w:rPr>
      </w:pPr>
      <w:bookmarkStart w:id="0" w:name="_GoBack"/>
      <w:bookmarkEnd w:id="0"/>
    </w:p>
    <w:p w14:paraId="3B562DDE" w14:textId="131E2574" w:rsidR="005664F8" w:rsidRDefault="008E0ED8" w:rsidP="005A0447">
      <w:pPr>
        <w:ind w:firstLine="720"/>
        <w:rPr>
          <w:b/>
        </w:rPr>
      </w:pPr>
      <w:r>
        <w:rPr>
          <w:b/>
        </w:rPr>
        <w:t>Đơn vị</w:t>
      </w:r>
      <w:r w:rsidR="00650046">
        <w:rPr>
          <w:b/>
        </w:rPr>
        <w:t xml:space="preserve"> báo cáo </w:t>
      </w:r>
      <w:r>
        <w:rPr>
          <w:b/>
        </w:rPr>
        <w:t>:……………………………………………..</w:t>
      </w:r>
    </w:p>
    <w:p w14:paraId="56637CF7" w14:textId="08688FD4" w:rsidR="00D9686E" w:rsidRPr="00175031" w:rsidRDefault="00D9686E" w:rsidP="00175031">
      <w:pPr>
        <w:pStyle w:val="ListParagraph"/>
        <w:numPr>
          <w:ilvl w:val="0"/>
          <w:numId w:val="25"/>
        </w:numPr>
        <w:rPr>
          <w:b/>
        </w:rPr>
      </w:pPr>
      <w:r w:rsidRPr="00175031">
        <w:rPr>
          <w:b/>
        </w:rPr>
        <w:t>Kết quả thực hiện chỉ tiêu (tính theo số liệ</w:t>
      </w:r>
      <w:r w:rsidR="005A0447">
        <w:rPr>
          <w:b/>
        </w:rPr>
        <w:t xml:space="preserve">u đến </w:t>
      </w:r>
      <w:r w:rsidRPr="00175031">
        <w:rPr>
          <w:b/>
        </w:rPr>
        <w:t>năm 2023)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16"/>
        <w:gridCol w:w="853"/>
        <w:gridCol w:w="850"/>
        <w:gridCol w:w="889"/>
        <w:gridCol w:w="819"/>
        <w:gridCol w:w="850"/>
        <w:gridCol w:w="854"/>
        <w:gridCol w:w="1005"/>
        <w:gridCol w:w="851"/>
        <w:gridCol w:w="840"/>
        <w:gridCol w:w="840"/>
        <w:gridCol w:w="840"/>
        <w:gridCol w:w="840"/>
        <w:gridCol w:w="840"/>
        <w:gridCol w:w="840"/>
      </w:tblGrid>
      <w:tr w:rsidR="00806216" w14:paraId="6D1E9A72" w14:textId="77777777" w:rsidTr="00175031">
        <w:tc>
          <w:tcPr>
            <w:tcW w:w="2919" w:type="dxa"/>
            <w:gridSpan w:val="3"/>
          </w:tcPr>
          <w:p w14:paraId="48449D11" w14:textId="3BFB8FFA" w:rsidR="00806216" w:rsidRDefault="00806216" w:rsidP="00175031">
            <w:pPr>
              <w:jc w:val="center"/>
              <w:rPr>
                <w:b/>
              </w:rPr>
            </w:pPr>
            <w:r w:rsidRPr="00742411">
              <w:rPr>
                <w:b/>
              </w:rPr>
              <w:t>KẾT QUẢ THỰC HIỆN CHỈ TIÊU 1</w:t>
            </w:r>
          </w:p>
        </w:tc>
        <w:tc>
          <w:tcPr>
            <w:tcW w:w="2558" w:type="dxa"/>
            <w:gridSpan w:val="3"/>
          </w:tcPr>
          <w:p w14:paraId="5BD2AFA4" w14:textId="17D79B10" w:rsidR="00806216" w:rsidRDefault="00806216" w:rsidP="00175031">
            <w:pPr>
              <w:jc w:val="center"/>
              <w:rPr>
                <w:b/>
              </w:rPr>
            </w:pPr>
            <w:r w:rsidRPr="00742411">
              <w:rPr>
                <w:b/>
              </w:rPr>
              <w:t>KẾT QUẢ THƯC HIỆN CHỈ TIÊU 2</w:t>
            </w:r>
          </w:p>
        </w:tc>
        <w:tc>
          <w:tcPr>
            <w:tcW w:w="2710" w:type="dxa"/>
            <w:gridSpan w:val="3"/>
          </w:tcPr>
          <w:p w14:paraId="5D0ED9FA" w14:textId="0396E05D" w:rsidR="00806216" w:rsidRDefault="00806216" w:rsidP="00175031">
            <w:pPr>
              <w:jc w:val="center"/>
              <w:rPr>
                <w:b/>
              </w:rPr>
            </w:pPr>
            <w:r w:rsidRPr="004530B5">
              <w:rPr>
                <w:b/>
              </w:rPr>
              <w:t>KẾT QUẢ THỰC HIỆN CHỈ TIÊU 3</w:t>
            </w:r>
          </w:p>
        </w:tc>
        <w:tc>
          <w:tcPr>
            <w:tcW w:w="5040" w:type="dxa"/>
            <w:gridSpan w:val="6"/>
          </w:tcPr>
          <w:p w14:paraId="0354F3EE" w14:textId="51D99B89" w:rsidR="00806216" w:rsidRDefault="00806216" w:rsidP="00175031">
            <w:pPr>
              <w:jc w:val="center"/>
              <w:rPr>
                <w:b/>
              </w:rPr>
            </w:pPr>
            <w:r w:rsidRPr="004530B5">
              <w:rPr>
                <w:b/>
              </w:rPr>
              <w:t>KẾT QUẢ THỰC HIỆN CHỈ TIÊU 4</w:t>
            </w:r>
          </w:p>
        </w:tc>
      </w:tr>
      <w:tr w:rsidR="00AC0290" w14:paraId="78B321B7" w14:textId="77777777" w:rsidTr="00175031">
        <w:tc>
          <w:tcPr>
            <w:tcW w:w="1216" w:type="dxa"/>
          </w:tcPr>
          <w:p w14:paraId="024CF071" w14:textId="77777777" w:rsidR="0099105A" w:rsidRDefault="0099105A" w:rsidP="0099105A">
            <w:pPr>
              <w:pStyle w:val="ListParagraph"/>
              <w:ind w:left="0"/>
            </w:pPr>
            <w:r>
              <w:t>(1)</w:t>
            </w:r>
          </w:p>
          <w:p w14:paraId="4A17EEF8" w14:textId="5CB0D7D8" w:rsidR="0099105A" w:rsidRDefault="0099105A" w:rsidP="0099105A">
            <w:pPr>
              <w:rPr>
                <w:b/>
              </w:rPr>
            </w:pPr>
            <w:r>
              <w:t>Số cán bộ, công chức, viên chức</w:t>
            </w:r>
          </w:p>
        </w:tc>
        <w:tc>
          <w:tcPr>
            <w:tcW w:w="853" w:type="dxa"/>
          </w:tcPr>
          <w:p w14:paraId="13376BB3" w14:textId="07556D8A" w:rsidR="0099105A" w:rsidRDefault="0099105A" w:rsidP="0099105A">
            <w:pPr>
              <w:rPr>
                <w:b/>
              </w:rPr>
            </w:pPr>
            <w:r>
              <w:t>(2) Số người được tuyên truyền pháp luật</w:t>
            </w:r>
          </w:p>
        </w:tc>
        <w:tc>
          <w:tcPr>
            <w:tcW w:w="850" w:type="dxa"/>
          </w:tcPr>
          <w:p w14:paraId="7357F91B" w14:textId="77777777" w:rsidR="0099105A" w:rsidRDefault="0099105A" w:rsidP="0099105A">
            <w:pPr>
              <w:pStyle w:val="ListParagraph"/>
              <w:ind w:left="0"/>
            </w:pPr>
            <w:r>
              <w:t>(2/1)</w:t>
            </w:r>
          </w:p>
          <w:p w14:paraId="502B7011" w14:textId="10FC86EF" w:rsidR="0099105A" w:rsidRDefault="0099105A" w:rsidP="0099105A">
            <w:pPr>
              <w:rPr>
                <w:b/>
              </w:rPr>
            </w:pPr>
            <w:r>
              <w:t>Tỷ lệ %</w:t>
            </w:r>
          </w:p>
        </w:tc>
        <w:tc>
          <w:tcPr>
            <w:tcW w:w="889" w:type="dxa"/>
          </w:tcPr>
          <w:p w14:paraId="3610A3D6" w14:textId="77777777" w:rsidR="0099105A" w:rsidRDefault="0099105A" w:rsidP="0099105A">
            <w:pPr>
              <w:pStyle w:val="ListParagraph"/>
              <w:ind w:left="0"/>
            </w:pPr>
            <w:r>
              <w:t>(3)</w:t>
            </w:r>
          </w:p>
          <w:p w14:paraId="2D77254D" w14:textId="376A268E" w:rsidR="0099105A" w:rsidRDefault="0099105A" w:rsidP="0099105A">
            <w:pPr>
              <w:rPr>
                <w:b/>
              </w:rPr>
            </w:pPr>
            <w:r>
              <w:t>Tổng số CNLĐ là ĐVCĐ trong các doanh nghiệp</w:t>
            </w:r>
          </w:p>
        </w:tc>
        <w:tc>
          <w:tcPr>
            <w:tcW w:w="819" w:type="dxa"/>
          </w:tcPr>
          <w:p w14:paraId="7E55D8F1" w14:textId="77777777" w:rsidR="0099105A" w:rsidRDefault="0099105A" w:rsidP="0099105A">
            <w:pPr>
              <w:pStyle w:val="ListParagraph"/>
              <w:ind w:left="0"/>
            </w:pPr>
            <w:r>
              <w:t>(4)</w:t>
            </w:r>
          </w:p>
          <w:p w14:paraId="4EDECEBE" w14:textId="3E70A111" w:rsidR="0099105A" w:rsidRDefault="0099105A" w:rsidP="0099105A">
            <w:pPr>
              <w:rPr>
                <w:b/>
              </w:rPr>
            </w:pPr>
            <w:r>
              <w:t>Số người được tuyên truyền pháp luật</w:t>
            </w:r>
          </w:p>
        </w:tc>
        <w:tc>
          <w:tcPr>
            <w:tcW w:w="850" w:type="dxa"/>
          </w:tcPr>
          <w:p w14:paraId="01DFEB69" w14:textId="77777777" w:rsidR="0099105A" w:rsidRDefault="0099105A" w:rsidP="0099105A">
            <w:pPr>
              <w:pStyle w:val="ListParagraph"/>
              <w:ind w:left="0"/>
            </w:pPr>
            <w:r>
              <w:t>(4/3)</w:t>
            </w:r>
          </w:p>
          <w:p w14:paraId="54AE2BB5" w14:textId="0656D3A5" w:rsidR="0099105A" w:rsidRDefault="0099105A" w:rsidP="0099105A">
            <w:pPr>
              <w:rPr>
                <w:b/>
              </w:rPr>
            </w:pPr>
            <w:r>
              <w:t>Tỷ lệ %</w:t>
            </w:r>
          </w:p>
        </w:tc>
        <w:tc>
          <w:tcPr>
            <w:tcW w:w="854" w:type="dxa"/>
          </w:tcPr>
          <w:p w14:paraId="339F5E30" w14:textId="77777777" w:rsidR="0099105A" w:rsidRDefault="0099105A" w:rsidP="0099105A">
            <w:pPr>
              <w:pStyle w:val="ListParagraph"/>
              <w:ind w:left="0"/>
            </w:pPr>
            <w:r>
              <w:t>(5)</w:t>
            </w:r>
          </w:p>
          <w:p w14:paraId="38CFB30B" w14:textId="03ED3447" w:rsidR="0099105A" w:rsidRDefault="0099105A" w:rsidP="0099105A">
            <w:pPr>
              <w:rPr>
                <w:b/>
              </w:rPr>
            </w:pPr>
            <w:r>
              <w:t>Tổng số doanh nghiệp đã có tổ chức CĐ</w:t>
            </w:r>
          </w:p>
        </w:tc>
        <w:tc>
          <w:tcPr>
            <w:tcW w:w="1005" w:type="dxa"/>
          </w:tcPr>
          <w:p w14:paraId="3DFB3D4B" w14:textId="77777777" w:rsidR="0099105A" w:rsidRDefault="0099105A" w:rsidP="0099105A">
            <w:pPr>
              <w:pStyle w:val="ListParagraph"/>
              <w:ind w:left="0"/>
            </w:pPr>
            <w:r>
              <w:t>(6)</w:t>
            </w:r>
          </w:p>
          <w:p w14:paraId="1314833E" w14:textId="6A6B343F" w:rsidR="0099105A" w:rsidRDefault="0099105A" w:rsidP="0099105A">
            <w:pPr>
              <w:rPr>
                <w:b/>
              </w:rPr>
            </w:pPr>
            <w:r>
              <w:t>Số doanh nghiệp đưa nội dung tuyên truyền phpas luật vào TƯLĐTT</w:t>
            </w:r>
          </w:p>
        </w:tc>
        <w:tc>
          <w:tcPr>
            <w:tcW w:w="851" w:type="dxa"/>
          </w:tcPr>
          <w:p w14:paraId="2DC03219" w14:textId="77777777" w:rsidR="0099105A" w:rsidRDefault="0099105A" w:rsidP="0099105A">
            <w:pPr>
              <w:pStyle w:val="ListParagraph"/>
              <w:ind w:left="0"/>
            </w:pPr>
            <w:r>
              <w:t>(6/5)</w:t>
            </w:r>
          </w:p>
          <w:p w14:paraId="14FB97A0" w14:textId="414EC16C" w:rsidR="0099105A" w:rsidRDefault="0099105A" w:rsidP="0099105A">
            <w:pPr>
              <w:rPr>
                <w:b/>
              </w:rPr>
            </w:pPr>
            <w:r>
              <w:t>Tỷ lệ %</w:t>
            </w:r>
          </w:p>
        </w:tc>
        <w:tc>
          <w:tcPr>
            <w:tcW w:w="840" w:type="dxa"/>
          </w:tcPr>
          <w:p w14:paraId="6C8C434A" w14:textId="77777777" w:rsidR="0099105A" w:rsidRPr="00AC0290" w:rsidRDefault="00806216" w:rsidP="0099105A">
            <w:r w:rsidRPr="00AC0290">
              <w:t>(7)</w:t>
            </w:r>
          </w:p>
          <w:p w14:paraId="12F48E26" w14:textId="318E8486" w:rsidR="00806216" w:rsidRPr="00AC0290" w:rsidRDefault="00AC0290" w:rsidP="0099105A">
            <w:r w:rsidRPr="00AC0290">
              <w:t>Tổng số doanh nghiệp có tổ chức CĐ</w:t>
            </w:r>
          </w:p>
        </w:tc>
        <w:tc>
          <w:tcPr>
            <w:tcW w:w="840" w:type="dxa"/>
          </w:tcPr>
          <w:p w14:paraId="274C8BF6" w14:textId="77777777" w:rsidR="0099105A" w:rsidRPr="00AC0290" w:rsidRDefault="00AC0290" w:rsidP="0099105A">
            <w:r w:rsidRPr="00AC0290">
              <w:t>(8)</w:t>
            </w:r>
          </w:p>
          <w:p w14:paraId="4AFE040C" w14:textId="6E5E1ED6" w:rsidR="00AC0290" w:rsidRPr="00AC0290" w:rsidRDefault="00AC0290" w:rsidP="0099105A">
            <w:r w:rsidRPr="00AC0290">
              <w:t>Tổng số doanh nghiệp có tủ sách pháp luật</w:t>
            </w:r>
          </w:p>
        </w:tc>
        <w:tc>
          <w:tcPr>
            <w:tcW w:w="840" w:type="dxa"/>
          </w:tcPr>
          <w:p w14:paraId="19B9F5DE" w14:textId="77777777" w:rsidR="00AC0290" w:rsidRDefault="00AC0290" w:rsidP="00AC0290">
            <w:r>
              <w:t>(8/7)</w:t>
            </w:r>
          </w:p>
          <w:p w14:paraId="0DEE1BB3" w14:textId="505FF2A5" w:rsidR="00AC0290" w:rsidRPr="00AC0290" w:rsidRDefault="00FB75A7" w:rsidP="00AC0290">
            <w:r>
              <w:t>Tỷ lệ %</w:t>
            </w:r>
          </w:p>
        </w:tc>
        <w:tc>
          <w:tcPr>
            <w:tcW w:w="840" w:type="dxa"/>
          </w:tcPr>
          <w:p w14:paraId="674CC3D7" w14:textId="77777777" w:rsidR="00AC0290" w:rsidRPr="00FB75A7" w:rsidRDefault="00AC0290" w:rsidP="00AC0290">
            <w:r w:rsidRPr="00FB75A7">
              <w:t>(9)</w:t>
            </w:r>
          </w:p>
          <w:p w14:paraId="02A9659E" w14:textId="6C31AAF8" w:rsidR="0099105A" w:rsidRPr="00FB75A7" w:rsidRDefault="00FB75A7" w:rsidP="0099105A">
            <w:r w:rsidRPr="00FB75A7">
              <w:t>Tổng số nhà trọ đông CNLĐ</w:t>
            </w:r>
          </w:p>
        </w:tc>
        <w:tc>
          <w:tcPr>
            <w:tcW w:w="840" w:type="dxa"/>
          </w:tcPr>
          <w:p w14:paraId="3AF83166" w14:textId="77777777" w:rsidR="0099105A" w:rsidRPr="00FB75A7" w:rsidRDefault="00FB75A7" w:rsidP="0099105A">
            <w:r w:rsidRPr="00FB75A7">
              <w:t>(10)</w:t>
            </w:r>
          </w:p>
          <w:p w14:paraId="37AC0BBB" w14:textId="1C7E700C" w:rsidR="00FB75A7" w:rsidRPr="00FB75A7" w:rsidRDefault="00FB75A7" w:rsidP="0099105A">
            <w:r w:rsidRPr="00FB75A7">
              <w:t>Số nhà trọ có giỏ sách pháp luật</w:t>
            </w:r>
          </w:p>
        </w:tc>
        <w:tc>
          <w:tcPr>
            <w:tcW w:w="840" w:type="dxa"/>
          </w:tcPr>
          <w:p w14:paraId="129F0B6F" w14:textId="77777777" w:rsidR="0099105A" w:rsidRPr="00FB75A7" w:rsidRDefault="00FB75A7" w:rsidP="0099105A">
            <w:r>
              <w:rPr>
                <w:b/>
              </w:rPr>
              <w:t>(</w:t>
            </w:r>
            <w:r w:rsidRPr="00FB75A7">
              <w:t>10/9)</w:t>
            </w:r>
          </w:p>
          <w:p w14:paraId="5E4ADAA7" w14:textId="7A865A7E" w:rsidR="00FB75A7" w:rsidRDefault="00FB75A7" w:rsidP="0099105A">
            <w:pPr>
              <w:rPr>
                <w:b/>
              </w:rPr>
            </w:pPr>
            <w:r w:rsidRPr="00FB75A7">
              <w:t>Tỷ lệ %</w:t>
            </w:r>
          </w:p>
        </w:tc>
      </w:tr>
      <w:tr w:rsidR="00AC0290" w14:paraId="7469C430" w14:textId="77777777" w:rsidTr="00175031">
        <w:tc>
          <w:tcPr>
            <w:tcW w:w="1216" w:type="dxa"/>
          </w:tcPr>
          <w:p w14:paraId="0B215CA6" w14:textId="4878E339" w:rsidR="00C00A06" w:rsidRDefault="00C00A06" w:rsidP="0099105A">
            <w:pPr>
              <w:rPr>
                <w:b/>
              </w:rPr>
            </w:pPr>
          </w:p>
        </w:tc>
        <w:tc>
          <w:tcPr>
            <w:tcW w:w="853" w:type="dxa"/>
          </w:tcPr>
          <w:p w14:paraId="19EC06D4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50" w:type="dxa"/>
          </w:tcPr>
          <w:p w14:paraId="0ECEA12D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89" w:type="dxa"/>
          </w:tcPr>
          <w:p w14:paraId="2809EAA1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19" w:type="dxa"/>
          </w:tcPr>
          <w:p w14:paraId="1F7AED92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50" w:type="dxa"/>
          </w:tcPr>
          <w:p w14:paraId="49F8ADAA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54" w:type="dxa"/>
          </w:tcPr>
          <w:p w14:paraId="642B325D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1005" w:type="dxa"/>
          </w:tcPr>
          <w:p w14:paraId="6838114B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51" w:type="dxa"/>
          </w:tcPr>
          <w:p w14:paraId="49FC5F95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40" w:type="dxa"/>
          </w:tcPr>
          <w:p w14:paraId="71EBC233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40" w:type="dxa"/>
          </w:tcPr>
          <w:p w14:paraId="7C860E04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40" w:type="dxa"/>
          </w:tcPr>
          <w:p w14:paraId="3DD4BA72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40" w:type="dxa"/>
          </w:tcPr>
          <w:p w14:paraId="25017F28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40" w:type="dxa"/>
          </w:tcPr>
          <w:p w14:paraId="4577EFE8" w14:textId="77777777" w:rsidR="0099105A" w:rsidRDefault="0099105A" w:rsidP="0099105A">
            <w:pPr>
              <w:rPr>
                <w:b/>
              </w:rPr>
            </w:pPr>
          </w:p>
        </w:tc>
        <w:tc>
          <w:tcPr>
            <w:tcW w:w="840" w:type="dxa"/>
          </w:tcPr>
          <w:p w14:paraId="253B70F9" w14:textId="77777777" w:rsidR="0099105A" w:rsidRDefault="0099105A" w:rsidP="0099105A">
            <w:pPr>
              <w:rPr>
                <w:b/>
              </w:rPr>
            </w:pPr>
          </w:p>
        </w:tc>
      </w:tr>
    </w:tbl>
    <w:p w14:paraId="100029BA" w14:textId="77777777" w:rsidR="009253B8" w:rsidRPr="009253B8" w:rsidRDefault="009253B8" w:rsidP="009253B8">
      <w:pPr>
        <w:pStyle w:val="ListParagraph"/>
      </w:pPr>
    </w:p>
    <w:p w14:paraId="42651086" w14:textId="263EF7BC" w:rsidR="00D9686E" w:rsidRPr="00844115" w:rsidRDefault="00082129" w:rsidP="00175031">
      <w:pPr>
        <w:pStyle w:val="ListParagraph"/>
        <w:numPr>
          <w:ilvl w:val="0"/>
          <w:numId w:val="25"/>
        </w:numPr>
      </w:pPr>
      <w:r w:rsidRPr="00175031">
        <w:rPr>
          <w:b/>
        </w:rPr>
        <w:t>Kết quả hoạt động (Cộng dồn 10 năm – tính từ năm 2014 đế</w:t>
      </w:r>
      <w:r w:rsidR="00FA3780" w:rsidRPr="00175031">
        <w:rPr>
          <w:b/>
        </w:rPr>
        <w:t>n 6</w:t>
      </w:r>
      <w:r w:rsidRPr="00175031">
        <w:rPr>
          <w:b/>
        </w:rPr>
        <w:t xml:space="preserve"> tháng đầu năm 2024)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1"/>
        <w:gridCol w:w="959"/>
        <w:gridCol w:w="963"/>
        <w:gridCol w:w="803"/>
        <w:gridCol w:w="850"/>
        <w:gridCol w:w="1418"/>
        <w:gridCol w:w="1007"/>
        <w:gridCol w:w="880"/>
        <w:gridCol w:w="887"/>
        <w:gridCol w:w="994"/>
        <w:gridCol w:w="875"/>
        <w:gridCol w:w="875"/>
        <w:gridCol w:w="875"/>
        <w:gridCol w:w="880"/>
      </w:tblGrid>
      <w:tr w:rsidR="0053214B" w14:paraId="7881610D" w14:textId="161E704F" w:rsidTr="009253B8">
        <w:tc>
          <w:tcPr>
            <w:tcW w:w="5954" w:type="dxa"/>
            <w:gridSpan w:val="6"/>
          </w:tcPr>
          <w:p w14:paraId="489D488E" w14:textId="5C5B2699" w:rsidR="00BC4881" w:rsidRPr="00175031" w:rsidRDefault="00BC4881" w:rsidP="00175031">
            <w:pPr>
              <w:pStyle w:val="ListParagraph"/>
              <w:ind w:left="0"/>
              <w:jc w:val="center"/>
              <w:rPr>
                <w:b/>
              </w:rPr>
            </w:pPr>
            <w:r w:rsidRPr="00175031">
              <w:rPr>
                <w:b/>
              </w:rPr>
              <w:t>CÔNG TÁC CHỈ ĐẠO TRIỂN KHAI THỰC HIỆN NQ</w:t>
            </w:r>
          </w:p>
        </w:tc>
        <w:tc>
          <w:tcPr>
            <w:tcW w:w="6393" w:type="dxa"/>
            <w:gridSpan w:val="7"/>
          </w:tcPr>
          <w:p w14:paraId="1AA64A69" w14:textId="4F732968" w:rsidR="00BC4881" w:rsidRPr="00175031" w:rsidRDefault="00BC4881" w:rsidP="00175031">
            <w:pPr>
              <w:pStyle w:val="ListParagraph"/>
              <w:ind w:left="0"/>
              <w:jc w:val="center"/>
              <w:rPr>
                <w:b/>
              </w:rPr>
            </w:pPr>
            <w:r w:rsidRPr="00175031">
              <w:rPr>
                <w:b/>
              </w:rPr>
              <w:t>KẾT QUẢ TUYÊN TRUYỀN, PHỔ BIẾN, GIÁO DỤC PHÁP LUẬT</w:t>
            </w:r>
          </w:p>
        </w:tc>
        <w:tc>
          <w:tcPr>
            <w:tcW w:w="880" w:type="dxa"/>
          </w:tcPr>
          <w:p w14:paraId="28C744BE" w14:textId="77777777" w:rsidR="00BC4881" w:rsidRDefault="00BC4881" w:rsidP="00844115">
            <w:pPr>
              <w:pStyle w:val="ListParagraph"/>
              <w:ind w:left="0"/>
            </w:pPr>
          </w:p>
        </w:tc>
      </w:tr>
      <w:tr w:rsidR="009253B8" w14:paraId="0B117AC4" w14:textId="7FA4EFC8" w:rsidTr="009253B8">
        <w:tc>
          <w:tcPr>
            <w:tcW w:w="961" w:type="dxa"/>
            <w:vMerge w:val="restart"/>
          </w:tcPr>
          <w:p w14:paraId="0D337FC8" w14:textId="49CC0FB5" w:rsidR="009253B8" w:rsidRDefault="009253B8" w:rsidP="00844115">
            <w:pPr>
              <w:pStyle w:val="ListParagraph"/>
              <w:ind w:left="0"/>
            </w:pPr>
            <w:r>
              <w:t>Tổng số văn bản chỉ đạo</w:t>
            </w:r>
          </w:p>
        </w:tc>
        <w:tc>
          <w:tcPr>
            <w:tcW w:w="959" w:type="dxa"/>
            <w:vMerge w:val="restart"/>
          </w:tcPr>
          <w:p w14:paraId="0BB9C120" w14:textId="2D41657D" w:rsidR="009253B8" w:rsidRDefault="009253B8" w:rsidP="00844115">
            <w:pPr>
              <w:pStyle w:val="ListParagraph"/>
              <w:ind w:left="0"/>
            </w:pPr>
            <w:r>
              <w:t>Tổng số cuộc triển khai</w:t>
            </w:r>
          </w:p>
        </w:tc>
        <w:tc>
          <w:tcPr>
            <w:tcW w:w="963" w:type="dxa"/>
            <w:vMerge w:val="restart"/>
          </w:tcPr>
          <w:p w14:paraId="70329534" w14:textId="3FA131A8" w:rsidR="009253B8" w:rsidRDefault="009253B8" w:rsidP="00844115">
            <w:pPr>
              <w:pStyle w:val="ListParagraph"/>
              <w:ind w:left="0"/>
            </w:pPr>
            <w:r>
              <w:t>Tổng số lượt người tham dự</w:t>
            </w:r>
          </w:p>
        </w:tc>
        <w:tc>
          <w:tcPr>
            <w:tcW w:w="1653" w:type="dxa"/>
            <w:gridSpan w:val="2"/>
          </w:tcPr>
          <w:p w14:paraId="22E84180" w14:textId="70CBF38A" w:rsidR="009253B8" w:rsidRDefault="009253B8" w:rsidP="00844115">
            <w:pPr>
              <w:pStyle w:val="ListParagraph"/>
              <w:ind w:left="0"/>
            </w:pPr>
            <w:r>
              <w:t>Thành lập Hội đồng phổ biến, giáo dục pháp luật</w:t>
            </w:r>
          </w:p>
        </w:tc>
        <w:tc>
          <w:tcPr>
            <w:tcW w:w="1418" w:type="dxa"/>
            <w:vMerge w:val="restart"/>
          </w:tcPr>
          <w:p w14:paraId="43258532" w14:textId="121F2B05" w:rsidR="009253B8" w:rsidRDefault="009253B8" w:rsidP="009253B8">
            <w:pPr>
              <w:pStyle w:val="ListParagraph"/>
              <w:ind w:left="0"/>
            </w:pPr>
            <w:r>
              <w:t xml:space="preserve">Số lượng báo cáo viên pháp luật cấp </w:t>
            </w:r>
            <w:r>
              <w:rPr>
                <w:color w:val="FF0000"/>
              </w:rPr>
              <w:t xml:space="preserve">huyện </w:t>
            </w:r>
            <w:r>
              <w:t>(</w:t>
            </w:r>
            <w:r w:rsidRPr="003E18B8">
              <w:rPr>
                <w:i/>
              </w:rPr>
              <w:t>tính tại thời điểm báo cáo</w:t>
            </w:r>
            <w:r>
              <w:t>)</w:t>
            </w:r>
          </w:p>
        </w:tc>
        <w:tc>
          <w:tcPr>
            <w:tcW w:w="1007" w:type="dxa"/>
            <w:vMerge w:val="restart"/>
          </w:tcPr>
          <w:p w14:paraId="1173A3C3" w14:textId="55DA00EB" w:rsidR="009253B8" w:rsidRDefault="009253B8" w:rsidP="00844115">
            <w:pPr>
              <w:pStyle w:val="ListParagraph"/>
              <w:ind w:left="0"/>
            </w:pPr>
            <w:r>
              <w:t>Tổng số cuộc tuyên truyền</w:t>
            </w:r>
          </w:p>
        </w:tc>
        <w:tc>
          <w:tcPr>
            <w:tcW w:w="880" w:type="dxa"/>
            <w:vMerge w:val="restart"/>
          </w:tcPr>
          <w:p w14:paraId="1C5E2617" w14:textId="7EEA8CDF" w:rsidR="009253B8" w:rsidRDefault="009253B8" w:rsidP="00844115">
            <w:pPr>
              <w:pStyle w:val="ListParagraph"/>
              <w:ind w:left="0"/>
            </w:pPr>
            <w:r>
              <w:t>Tổng số lượt người tham dự tuyên truyền</w:t>
            </w:r>
          </w:p>
        </w:tc>
        <w:tc>
          <w:tcPr>
            <w:tcW w:w="887" w:type="dxa"/>
            <w:vMerge w:val="restart"/>
          </w:tcPr>
          <w:p w14:paraId="62E80750" w14:textId="792F1271" w:rsidR="009253B8" w:rsidRDefault="009253B8" w:rsidP="00844115">
            <w:pPr>
              <w:pStyle w:val="ListParagraph"/>
              <w:ind w:left="0"/>
            </w:pPr>
            <w:r>
              <w:t>Tổng số tin, bài, phóng sự, chuyên mục trên báo đài</w:t>
            </w:r>
          </w:p>
        </w:tc>
        <w:tc>
          <w:tcPr>
            <w:tcW w:w="994" w:type="dxa"/>
            <w:vMerge w:val="restart"/>
          </w:tcPr>
          <w:p w14:paraId="7A6D626C" w14:textId="3C3CF9A2" w:rsidR="009253B8" w:rsidRDefault="009253B8" w:rsidP="00844115">
            <w:pPr>
              <w:pStyle w:val="ListParagraph"/>
              <w:ind w:left="0"/>
            </w:pPr>
            <w:r>
              <w:t>Tổng số trang TTĐT, nhóm, Zalo. Facebook dùng để tuyên truyền</w:t>
            </w:r>
          </w:p>
        </w:tc>
        <w:tc>
          <w:tcPr>
            <w:tcW w:w="875" w:type="dxa"/>
            <w:vMerge w:val="restart"/>
          </w:tcPr>
          <w:p w14:paraId="5165CBAF" w14:textId="0DB734DA" w:rsidR="009253B8" w:rsidRDefault="009253B8" w:rsidP="00844115">
            <w:pPr>
              <w:pStyle w:val="ListParagraph"/>
              <w:ind w:left="0"/>
            </w:pPr>
            <w:r>
              <w:t xml:space="preserve">Tổng số cuộc thi tìm hiểu </w:t>
            </w:r>
            <w:r w:rsidRPr="009253B8">
              <w:rPr>
                <w:color w:val="FF0000"/>
              </w:rPr>
              <w:t>pháp</w:t>
            </w:r>
            <w:r>
              <w:t xml:space="preserve"> luật</w:t>
            </w:r>
          </w:p>
        </w:tc>
        <w:tc>
          <w:tcPr>
            <w:tcW w:w="875" w:type="dxa"/>
            <w:vMerge w:val="restart"/>
          </w:tcPr>
          <w:p w14:paraId="4943DB8E" w14:textId="5D47DAE5" w:rsidR="009253B8" w:rsidRDefault="009253B8" w:rsidP="00844115">
            <w:pPr>
              <w:pStyle w:val="ListParagraph"/>
              <w:ind w:left="0"/>
            </w:pPr>
            <w:r>
              <w:t>Tổng số lượt người tham gia cuộc thi</w:t>
            </w:r>
          </w:p>
        </w:tc>
        <w:tc>
          <w:tcPr>
            <w:tcW w:w="875" w:type="dxa"/>
            <w:vMerge w:val="restart"/>
          </w:tcPr>
          <w:p w14:paraId="4B4AAE67" w14:textId="0C3B6AD8" w:rsidR="009253B8" w:rsidRDefault="009253B8" w:rsidP="009253B8">
            <w:pPr>
              <w:pStyle w:val="ListParagraph"/>
              <w:ind w:left="0"/>
            </w:pPr>
            <w:r>
              <w:t xml:space="preserve">Tổng số lượt cán bộ CĐ được tập huấn về </w:t>
            </w:r>
            <w:r>
              <w:rPr>
                <w:color w:val="FF0000"/>
              </w:rPr>
              <w:t xml:space="preserve">pháp </w:t>
            </w:r>
            <w:r>
              <w:t>luật</w:t>
            </w:r>
          </w:p>
        </w:tc>
        <w:tc>
          <w:tcPr>
            <w:tcW w:w="880" w:type="dxa"/>
            <w:vMerge w:val="restart"/>
          </w:tcPr>
          <w:p w14:paraId="758FC5C9" w14:textId="6E620261" w:rsidR="009253B8" w:rsidRDefault="009253B8" w:rsidP="00844115">
            <w:pPr>
              <w:pStyle w:val="ListParagraph"/>
              <w:ind w:left="0"/>
            </w:pPr>
            <w:r>
              <w:t>Tổng số tài liệu tuyên truyền</w:t>
            </w:r>
          </w:p>
        </w:tc>
      </w:tr>
      <w:tr w:rsidR="009253B8" w14:paraId="686A9AC0" w14:textId="27A3B339" w:rsidTr="009253B8">
        <w:tc>
          <w:tcPr>
            <w:tcW w:w="961" w:type="dxa"/>
            <w:vMerge/>
          </w:tcPr>
          <w:p w14:paraId="389F6069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959" w:type="dxa"/>
            <w:vMerge/>
          </w:tcPr>
          <w:p w14:paraId="55426041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963" w:type="dxa"/>
            <w:vMerge/>
          </w:tcPr>
          <w:p w14:paraId="6E737BB9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803" w:type="dxa"/>
          </w:tcPr>
          <w:p w14:paraId="5F5E4770" w14:textId="62CC6377" w:rsidR="009253B8" w:rsidRDefault="009253B8" w:rsidP="00844115">
            <w:pPr>
              <w:pStyle w:val="ListParagraph"/>
              <w:ind w:left="0"/>
            </w:pPr>
            <w:r>
              <w:t>Có</w:t>
            </w:r>
          </w:p>
        </w:tc>
        <w:tc>
          <w:tcPr>
            <w:tcW w:w="850" w:type="dxa"/>
          </w:tcPr>
          <w:p w14:paraId="3EE78ECC" w14:textId="371F44A3" w:rsidR="009253B8" w:rsidRDefault="009253B8" w:rsidP="00844115">
            <w:pPr>
              <w:pStyle w:val="ListParagraph"/>
              <w:ind w:left="0"/>
            </w:pPr>
            <w:r>
              <w:t>không</w:t>
            </w:r>
          </w:p>
        </w:tc>
        <w:tc>
          <w:tcPr>
            <w:tcW w:w="1418" w:type="dxa"/>
            <w:vMerge/>
          </w:tcPr>
          <w:p w14:paraId="545DEC4B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1007" w:type="dxa"/>
            <w:vMerge/>
          </w:tcPr>
          <w:p w14:paraId="323EDE53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880" w:type="dxa"/>
            <w:vMerge/>
          </w:tcPr>
          <w:p w14:paraId="30E3F144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887" w:type="dxa"/>
            <w:vMerge/>
          </w:tcPr>
          <w:p w14:paraId="33AB92BF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994" w:type="dxa"/>
            <w:vMerge/>
          </w:tcPr>
          <w:p w14:paraId="58298972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875" w:type="dxa"/>
            <w:vMerge/>
          </w:tcPr>
          <w:p w14:paraId="4C8AAF02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875" w:type="dxa"/>
            <w:vMerge/>
          </w:tcPr>
          <w:p w14:paraId="7F68BC56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875" w:type="dxa"/>
            <w:vMerge/>
          </w:tcPr>
          <w:p w14:paraId="700E1C8F" w14:textId="7777777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880" w:type="dxa"/>
            <w:vMerge/>
          </w:tcPr>
          <w:p w14:paraId="4E1F4748" w14:textId="77777777" w:rsidR="009253B8" w:rsidRDefault="009253B8" w:rsidP="00844115">
            <w:pPr>
              <w:pStyle w:val="ListParagraph"/>
              <w:ind w:left="0"/>
            </w:pPr>
          </w:p>
        </w:tc>
      </w:tr>
      <w:tr w:rsidR="0053214B" w14:paraId="79A08FCF" w14:textId="20FE6A21" w:rsidTr="009253B8">
        <w:tc>
          <w:tcPr>
            <w:tcW w:w="961" w:type="dxa"/>
          </w:tcPr>
          <w:p w14:paraId="47E63BF0" w14:textId="77777777" w:rsidR="001F5371" w:rsidRDefault="001F5371" w:rsidP="00844115">
            <w:pPr>
              <w:pStyle w:val="ListParagraph"/>
              <w:ind w:left="0"/>
            </w:pPr>
          </w:p>
          <w:p w14:paraId="5CBF9AE1" w14:textId="60B1ED87" w:rsidR="009253B8" w:rsidRDefault="009253B8" w:rsidP="00844115">
            <w:pPr>
              <w:pStyle w:val="ListParagraph"/>
              <w:ind w:left="0"/>
            </w:pPr>
          </w:p>
        </w:tc>
        <w:tc>
          <w:tcPr>
            <w:tcW w:w="959" w:type="dxa"/>
          </w:tcPr>
          <w:p w14:paraId="3DA58F7E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963" w:type="dxa"/>
          </w:tcPr>
          <w:p w14:paraId="137EA1E1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03" w:type="dxa"/>
          </w:tcPr>
          <w:p w14:paraId="7C14E4B0" w14:textId="32BB776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50" w:type="dxa"/>
          </w:tcPr>
          <w:p w14:paraId="48963DBB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46CB0A45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1007" w:type="dxa"/>
          </w:tcPr>
          <w:p w14:paraId="7655E303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80" w:type="dxa"/>
          </w:tcPr>
          <w:p w14:paraId="57F2E426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87" w:type="dxa"/>
          </w:tcPr>
          <w:p w14:paraId="1C275B9A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994" w:type="dxa"/>
          </w:tcPr>
          <w:p w14:paraId="2CF1D599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75" w:type="dxa"/>
          </w:tcPr>
          <w:p w14:paraId="549C2054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75" w:type="dxa"/>
          </w:tcPr>
          <w:p w14:paraId="049116E1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75" w:type="dxa"/>
          </w:tcPr>
          <w:p w14:paraId="4D27597B" w14:textId="77777777" w:rsidR="00563BE6" w:rsidRDefault="00563BE6" w:rsidP="00844115">
            <w:pPr>
              <w:pStyle w:val="ListParagraph"/>
              <w:ind w:left="0"/>
            </w:pPr>
          </w:p>
        </w:tc>
        <w:tc>
          <w:tcPr>
            <w:tcW w:w="880" w:type="dxa"/>
          </w:tcPr>
          <w:p w14:paraId="5B3A26B7" w14:textId="77777777" w:rsidR="00563BE6" w:rsidRDefault="00563BE6" w:rsidP="00844115">
            <w:pPr>
              <w:pStyle w:val="ListParagraph"/>
              <w:ind w:left="0"/>
            </w:pPr>
          </w:p>
        </w:tc>
      </w:tr>
    </w:tbl>
    <w:p w14:paraId="34EBF149" w14:textId="77777777" w:rsidR="00650046" w:rsidRDefault="00246B79" w:rsidP="00844115">
      <w:pPr>
        <w:pStyle w:val="ListParagraph"/>
      </w:pPr>
      <w:r>
        <w:t xml:space="preserve">                                                                                                                                 </w:t>
      </w:r>
    </w:p>
    <w:p w14:paraId="7C1E98C5" w14:textId="72E22B17" w:rsidR="00246B79" w:rsidRPr="00D9686E" w:rsidRDefault="00246B79" w:rsidP="007C5433">
      <w:pPr>
        <w:pStyle w:val="ListParagraph"/>
        <w:ind w:left="7920" w:firstLine="720"/>
      </w:pPr>
      <w:r>
        <w:t xml:space="preserve"> </w:t>
      </w:r>
      <w:r w:rsidRPr="00246B79">
        <w:rPr>
          <w:b/>
        </w:rPr>
        <w:t xml:space="preserve">TM. </w:t>
      </w:r>
      <w:r w:rsidR="00650046">
        <w:rPr>
          <w:b/>
        </w:rPr>
        <w:t>BAN THƯỜNG VỤ</w:t>
      </w:r>
    </w:p>
    <w:sectPr w:rsidR="00246B79" w:rsidRPr="00D9686E" w:rsidSect="005A0447">
      <w:footerReference w:type="default" r:id="rId8"/>
      <w:pgSz w:w="15840" w:h="12240" w:orient="landscape"/>
      <w:pgMar w:top="709" w:right="90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5E0B" w14:textId="77777777" w:rsidR="007037F2" w:rsidRDefault="007037F2" w:rsidP="00046233">
      <w:pPr>
        <w:spacing w:after="0" w:line="240" w:lineRule="auto"/>
      </w:pPr>
      <w:r>
        <w:separator/>
      </w:r>
    </w:p>
  </w:endnote>
  <w:endnote w:type="continuationSeparator" w:id="0">
    <w:p w14:paraId="6D895F55" w14:textId="77777777" w:rsidR="007037F2" w:rsidRDefault="007037F2" w:rsidP="0004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AFED" w14:textId="77777777" w:rsidR="007E7C9B" w:rsidRDefault="007E7C9B" w:rsidP="00BD29A4">
    <w:pPr>
      <w:pStyle w:val="Footer"/>
    </w:pPr>
  </w:p>
  <w:p w14:paraId="0193E0AE" w14:textId="77777777" w:rsidR="007E7C9B" w:rsidRDefault="007E7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0908" w14:textId="77777777" w:rsidR="007037F2" w:rsidRDefault="007037F2" w:rsidP="00046233">
      <w:pPr>
        <w:spacing w:after="0" w:line="240" w:lineRule="auto"/>
      </w:pPr>
      <w:r>
        <w:separator/>
      </w:r>
    </w:p>
  </w:footnote>
  <w:footnote w:type="continuationSeparator" w:id="0">
    <w:p w14:paraId="252B3A32" w14:textId="77777777" w:rsidR="007037F2" w:rsidRDefault="007037F2" w:rsidP="0004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4DD"/>
    <w:multiLevelType w:val="hybridMultilevel"/>
    <w:tmpl w:val="6BF032B2"/>
    <w:lvl w:ilvl="0" w:tplc="6C44D704">
      <w:start w:val="2"/>
      <w:numFmt w:val="bullet"/>
      <w:lvlText w:val="-"/>
      <w:lvlJc w:val="left"/>
      <w:pPr>
        <w:ind w:left="3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>
    <w:nsid w:val="0F7767F3"/>
    <w:multiLevelType w:val="multilevel"/>
    <w:tmpl w:val="1F3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E357F"/>
    <w:multiLevelType w:val="multilevel"/>
    <w:tmpl w:val="01B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C3653"/>
    <w:multiLevelType w:val="multilevel"/>
    <w:tmpl w:val="AFE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F32B0"/>
    <w:multiLevelType w:val="multilevel"/>
    <w:tmpl w:val="6EF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0295D"/>
    <w:multiLevelType w:val="hybridMultilevel"/>
    <w:tmpl w:val="770E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70265"/>
    <w:multiLevelType w:val="hybridMultilevel"/>
    <w:tmpl w:val="0B7E26A6"/>
    <w:lvl w:ilvl="0" w:tplc="63B6B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416DE"/>
    <w:multiLevelType w:val="multilevel"/>
    <w:tmpl w:val="C92A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119CD"/>
    <w:multiLevelType w:val="hybridMultilevel"/>
    <w:tmpl w:val="20944052"/>
    <w:lvl w:ilvl="0" w:tplc="64EAC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54B34"/>
    <w:multiLevelType w:val="hybridMultilevel"/>
    <w:tmpl w:val="47BAF8F8"/>
    <w:lvl w:ilvl="0" w:tplc="CB78799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AA4A7A"/>
    <w:multiLevelType w:val="hybridMultilevel"/>
    <w:tmpl w:val="05FCCCD6"/>
    <w:lvl w:ilvl="0" w:tplc="C1601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83AB3"/>
    <w:multiLevelType w:val="hybridMultilevel"/>
    <w:tmpl w:val="5490A122"/>
    <w:lvl w:ilvl="0" w:tplc="A084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D4AA0"/>
    <w:multiLevelType w:val="hybridMultilevel"/>
    <w:tmpl w:val="78141CAC"/>
    <w:lvl w:ilvl="0" w:tplc="B6205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D26C6"/>
    <w:multiLevelType w:val="hybridMultilevel"/>
    <w:tmpl w:val="5B98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15086"/>
    <w:multiLevelType w:val="hybridMultilevel"/>
    <w:tmpl w:val="EC088270"/>
    <w:lvl w:ilvl="0" w:tplc="7E702C46">
      <w:start w:val="1"/>
      <w:numFmt w:val="decimal"/>
      <w:lvlText w:val="%1."/>
      <w:lvlJc w:val="left"/>
      <w:pPr>
        <w:ind w:left="1750" w:hanging="10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086926"/>
    <w:multiLevelType w:val="multilevel"/>
    <w:tmpl w:val="337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13E46"/>
    <w:multiLevelType w:val="hybridMultilevel"/>
    <w:tmpl w:val="97DC57D4"/>
    <w:lvl w:ilvl="0" w:tplc="6EAC48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50691"/>
    <w:multiLevelType w:val="hybridMultilevel"/>
    <w:tmpl w:val="6DE207F4"/>
    <w:lvl w:ilvl="0" w:tplc="AB067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207EB1"/>
    <w:multiLevelType w:val="hybridMultilevel"/>
    <w:tmpl w:val="614A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F592F"/>
    <w:multiLevelType w:val="multilevel"/>
    <w:tmpl w:val="598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E86E56"/>
    <w:multiLevelType w:val="multilevel"/>
    <w:tmpl w:val="4B8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240B2"/>
    <w:multiLevelType w:val="multilevel"/>
    <w:tmpl w:val="3ED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9043CB"/>
    <w:multiLevelType w:val="hybridMultilevel"/>
    <w:tmpl w:val="1E2857EA"/>
    <w:lvl w:ilvl="0" w:tplc="07B2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CF5FD5"/>
    <w:multiLevelType w:val="hybridMultilevel"/>
    <w:tmpl w:val="03948886"/>
    <w:lvl w:ilvl="0" w:tplc="041637C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7D6138D8"/>
    <w:multiLevelType w:val="hybridMultilevel"/>
    <w:tmpl w:val="C7E679D2"/>
    <w:lvl w:ilvl="0" w:tplc="BAB40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16"/>
  </w:num>
  <w:num w:numId="5">
    <w:abstractNumId w:val="6"/>
  </w:num>
  <w:num w:numId="6">
    <w:abstractNumId w:val="0"/>
  </w:num>
  <w:num w:numId="7">
    <w:abstractNumId w:val="22"/>
  </w:num>
  <w:num w:numId="8">
    <w:abstractNumId w:val="23"/>
  </w:num>
  <w:num w:numId="9">
    <w:abstractNumId w:val="17"/>
  </w:num>
  <w:num w:numId="10">
    <w:abstractNumId w:val="1"/>
  </w:num>
  <w:num w:numId="11">
    <w:abstractNumId w:val="2"/>
  </w:num>
  <w:num w:numId="12">
    <w:abstractNumId w:val="19"/>
  </w:num>
  <w:num w:numId="13">
    <w:abstractNumId w:val="15"/>
  </w:num>
  <w:num w:numId="14">
    <w:abstractNumId w:val="7"/>
  </w:num>
  <w:num w:numId="15">
    <w:abstractNumId w:val="3"/>
  </w:num>
  <w:num w:numId="16">
    <w:abstractNumId w:val="21"/>
  </w:num>
  <w:num w:numId="17">
    <w:abstractNumId w:val="8"/>
  </w:num>
  <w:num w:numId="18">
    <w:abstractNumId w:val="12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 w:numId="23">
    <w:abstractNumId w:val="20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33"/>
    <w:rsid w:val="00004A06"/>
    <w:rsid w:val="00021F92"/>
    <w:rsid w:val="00022C37"/>
    <w:rsid w:val="000235EB"/>
    <w:rsid w:val="00025025"/>
    <w:rsid w:val="0002576F"/>
    <w:rsid w:val="000261A2"/>
    <w:rsid w:val="00046233"/>
    <w:rsid w:val="00051F9A"/>
    <w:rsid w:val="00057302"/>
    <w:rsid w:val="00064C63"/>
    <w:rsid w:val="00066CBF"/>
    <w:rsid w:val="00082129"/>
    <w:rsid w:val="000B21F1"/>
    <w:rsid w:val="00105E1D"/>
    <w:rsid w:val="00120264"/>
    <w:rsid w:val="00123D90"/>
    <w:rsid w:val="001370B1"/>
    <w:rsid w:val="00145AF7"/>
    <w:rsid w:val="00150F8D"/>
    <w:rsid w:val="001519B3"/>
    <w:rsid w:val="00175031"/>
    <w:rsid w:val="001824E5"/>
    <w:rsid w:val="00182969"/>
    <w:rsid w:val="00187B24"/>
    <w:rsid w:val="001900AB"/>
    <w:rsid w:val="00197FEF"/>
    <w:rsid w:val="001A1C5B"/>
    <w:rsid w:val="001A5C77"/>
    <w:rsid w:val="001B4435"/>
    <w:rsid w:val="001C3562"/>
    <w:rsid w:val="001D1CD6"/>
    <w:rsid w:val="001E6239"/>
    <w:rsid w:val="001F5371"/>
    <w:rsid w:val="001F6E38"/>
    <w:rsid w:val="00233F9D"/>
    <w:rsid w:val="00234522"/>
    <w:rsid w:val="00234EBE"/>
    <w:rsid w:val="00246B79"/>
    <w:rsid w:val="00266924"/>
    <w:rsid w:val="00277C4E"/>
    <w:rsid w:val="00290A4D"/>
    <w:rsid w:val="00295313"/>
    <w:rsid w:val="002A5E40"/>
    <w:rsid w:val="002C3D47"/>
    <w:rsid w:val="002C55AA"/>
    <w:rsid w:val="002C5B7C"/>
    <w:rsid w:val="002C64A7"/>
    <w:rsid w:val="002D76E4"/>
    <w:rsid w:val="002E093E"/>
    <w:rsid w:val="002F55BD"/>
    <w:rsid w:val="00305BCD"/>
    <w:rsid w:val="003139FE"/>
    <w:rsid w:val="003159AF"/>
    <w:rsid w:val="003211A8"/>
    <w:rsid w:val="00344A5A"/>
    <w:rsid w:val="00346459"/>
    <w:rsid w:val="00347A7E"/>
    <w:rsid w:val="00347B84"/>
    <w:rsid w:val="00356759"/>
    <w:rsid w:val="003654B2"/>
    <w:rsid w:val="00375D0F"/>
    <w:rsid w:val="00383A9B"/>
    <w:rsid w:val="003A2549"/>
    <w:rsid w:val="003A6918"/>
    <w:rsid w:val="003B1CAE"/>
    <w:rsid w:val="003B7836"/>
    <w:rsid w:val="003C0E9D"/>
    <w:rsid w:val="003C375C"/>
    <w:rsid w:val="003D0314"/>
    <w:rsid w:val="003E18B8"/>
    <w:rsid w:val="003E2F37"/>
    <w:rsid w:val="004278E3"/>
    <w:rsid w:val="00430B66"/>
    <w:rsid w:val="004530B5"/>
    <w:rsid w:val="004612FE"/>
    <w:rsid w:val="004820DD"/>
    <w:rsid w:val="00482199"/>
    <w:rsid w:val="00492C86"/>
    <w:rsid w:val="004B12CC"/>
    <w:rsid w:val="004B3DCB"/>
    <w:rsid w:val="004B7865"/>
    <w:rsid w:val="004C2768"/>
    <w:rsid w:val="004C3678"/>
    <w:rsid w:val="004C7D6F"/>
    <w:rsid w:val="004D1950"/>
    <w:rsid w:val="004D2BE6"/>
    <w:rsid w:val="004D45BE"/>
    <w:rsid w:val="004E158F"/>
    <w:rsid w:val="004E3AA4"/>
    <w:rsid w:val="00510ACC"/>
    <w:rsid w:val="0051127B"/>
    <w:rsid w:val="005216C0"/>
    <w:rsid w:val="00522F15"/>
    <w:rsid w:val="0053214B"/>
    <w:rsid w:val="00562CF3"/>
    <w:rsid w:val="00563BE6"/>
    <w:rsid w:val="005664F8"/>
    <w:rsid w:val="005966AB"/>
    <w:rsid w:val="005A0447"/>
    <w:rsid w:val="005A2B94"/>
    <w:rsid w:val="005E63CE"/>
    <w:rsid w:val="00602A1C"/>
    <w:rsid w:val="00603F21"/>
    <w:rsid w:val="00624F48"/>
    <w:rsid w:val="00626611"/>
    <w:rsid w:val="00634A6F"/>
    <w:rsid w:val="00634C24"/>
    <w:rsid w:val="00641B43"/>
    <w:rsid w:val="006468D2"/>
    <w:rsid w:val="00650046"/>
    <w:rsid w:val="00652992"/>
    <w:rsid w:val="006642C4"/>
    <w:rsid w:val="00677B99"/>
    <w:rsid w:val="00687D85"/>
    <w:rsid w:val="00693505"/>
    <w:rsid w:val="00693EF0"/>
    <w:rsid w:val="006B0984"/>
    <w:rsid w:val="006D1F71"/>
    <w:rsid w:val="006D596C"/>
    <w:rsid w:val="006E2489"/>
    <w:rsid w:val="006E7822"/>
    <w:rsid w:val="007037F2"/>
    <w:rsid w:val="00712A63"/>
    <w:rsid w:val="0072339D"/>
    <w:rsid w:val="007325A4"/>
    <w:rsid w:val="00735277"/>
    <w:rsid w:val="0073732F"/>
    <w:rsid w:val="00742411"/>
    <w:rsid w:val="0074398B"/>
    <w:rsid w:val="007440CC"/>
    <w:rsid w:val="00744529"/>
    <w:rsid w:val="00744E61"/>
    <w:rsid w:val="007561E5"/>
    <w:rsid w:val="007569C5"/>
    <w:rsid w:val="00766A02"/>
    <w:rsid w:val="00787622"/>
    <w:rsid w:val="007879A8"/>
    <w:rsid w:val="007908C2"/>
    <w:rsid w:val="007A0640"/>
    <w:rsid w:val="007B14BC"/>
    <w:rsid w:val="007B1BA6"/>
    <w:rsid w:val="007B2240"/>
    <w:rsid w:val="007C5433"/>
    <w:rsid w:val="007C66E6"/>
    <w:rsid w:val="007D4E47"/>
    <w:rsid w:val="007E0033"/>
    <w:rsid w:val="007E7C9B"/>
    <w:rsid w:val="008046DF"/>
    <w:rsid w:val="00806216"/>
    <w:rsid w:val="008075DE"/>
    <w:rsid w:val="00812A86"/>
    <w:rsid w:val="008166D3"/>
    <w:rsid w:val="00832481"/>
    <w:rsid w:val="00833771"/>
    <w:rsid w:val="0084298A"/>
    <w:rsid w:val="00844115"/>
    <w:rsid w:val="00844644"/>
    <w:rsid w:val="008467A3"/>
    <w:rsid w:val="008536F5"/>
    <w:rsid w:val="00865EE9"/>
    <w:rsid w:val="00896EEE"/>
    <w:rsid w:val="00897407"/>
    <w:rsid w:val="008B3CCF"/>
    <w:rsid w:val="008B64B3"/>
    <w:rsid w:val="008B67AD"/>
    <w:rsid w:val="008C063C"/>
    <w:rsid w:val="008C137C"/>
    <w:rsid w:val="008C25F9"/>
    <w:rsid w:val="008C61E2"/>
    <w:rsid w:val="008D274C"/>
    <w:rsid w:val="008E0ED8"/>
    <w:rsid w:val="008E153E"/>
    <w:rsid w:val="0090643A"/>
    <w:rsid w:val="009131DF"/>
    <w:rsid w:val="009216FC"/>
    <w:rsid w:val="009253B8"/>
    <w:rsid w:val="00927445"/>
    <w:rsid w:val="00930A7C"/>
    <w:rsid w:val="0099105A"/>
    <w:rsid w:val="00991A21"/>
    <w:rsid w:val="00997257"/>
    <w:rsid w:val="009A30DB"/>
    <w:rsid w:val="009A41F8"/>
    <w:rsid w:val="009B45AB"/>
    <w:rsid w:val="009B63B8"/>
    <w:rsid w:val="009D1DCC"/>
    <w:rsid w:val="009E6841"/>
    <w:rsid w:val="009F250C"/>
    <w:rsid w:val="00A03FBE"/>
    <w:rsid w:val="00A20FF8"/>
    <w:rsid w:val="00A36975"/>
    <w:rsid w:val="00A46212"/>
    <w:rsid w:val="00A533E1"/>
    <w:rsid w:val="00A5798A"/>
    <w:rsid w:val="00A66CAC"/>
    <w:rsid w:val="00A72202"/>
    <w:rsid w:val="00A900A6"/>
    <w:rsid w:val="00AA2207"/>
    <w:rsid w:val="00AA6BB3"/>
    <w:rsid w:val="00AA7421"/>
    <w:rsid w:val="00AC0290"/>
    <w:rsid w:val="00AD10FB"/>
    <w:rsid w:val="00AE3717"/>
    <w:rsid w:val="00B24CEA"/>
    <w:rsid w:val="00B346FC"/>
    <w:rsid w:val="00B35A59"/>
    <w:rsid w:val="00B6569B"/>
    <w:rsid w:val="00B6776F"/>
    <w:rsid w:val="00B67CB6"/>
    <w:rsid w:val="00B82F20"/>
    <w:rsid w:val="00B8494F"/>
    <w:rsid w:val="00B96FBE"/>
    <w:rsid w:val="00BA0784"/>
    <w:rsid w:val="00BA1B19"/>
    <w:rsid w:val="00BA22BD"/>
    <w:rsid w:val="00BA79A8"/>
    <w:rsid w:val="00BB279D"/>
    <w:rsid w:val="00BC4881"/>
    <w:rsid w:val="00BC5296"/>
    <w:rsid w:val="00BD0874"/>
    <w:rsid w:val="00BD1A4F"/>
    <w:rsid w:val="00BD279F"/>
    <w:rsid w:val="00BD29A4"/>
    <w:rsid w:val="00BE7F1E"/>
    <w:rsid w:val="00C00A06"/>
    <w:rsid w:val="00C06EA7"/>
    <w:rsid w:val="00C200B7"/>
    <w:rsid w:val="00C24221"/>
    <w:rsid w:val="00C34155"/>
    <w:rsid w:val="00C42299"/>
    <w:rsid w:val="00C43B51"/>
    <w:rsid w:val="00C51270"/>
    <w:rsid w:val="00C6345B"/>
    <w:rsid w:val="00C708AA"/>
    <w:rsid w:val="00C75BDB"/>
    <w:rsid w:val="00C834D2"/>
    <w:rsid w:val="00C96584"/>
    <w:rsid w:val="00CB6572"/>
    <w:rsid w:val="00CC20E3"/>
    <w:rsid w:val="00CD4F65"/>
    <w:rsid w:val="00D031E8"/>
    <w:rsid w:val="00D15441"/>
    <w:rsid w:val="00D36390"/>
    <w:rsid w:val="00D53B7E"/>
    <w:rsid w:val="00D54BAB"/>
    <w:rsid w:val="00D722FF"/>
    <w:rsid w:val="00D92BE7"/>
    <w:rsid w:val="00D96336"/>
    <w:rsid w:val="00D9686E"/>
    <w:rsid w:val="00D979AB"/>
    <w:rsid w:val="00DA0F3C"/>
    <w:rsid w:val="00DB0A4E"/>
    <w:rsid w:val="00DB0C25"/>
    <w:rsid w:val="00DB2D38"/>
    <w:rsid w:val="00DB5EB6"/>
    <w:rsid w:val="00DD3422"/>
    <w:rsid w:val="00DE419D"/>
    <w:rsid w:val="00DF7E0D"/>
    <w:rsid w:val="00E110C9"/>
    <w:rsid w:val="00E14E6D"/>
    <w:rsid w:val="00E20655"/>
    <w:rsid w:val="00E26FF4"/>
    <w:rsid w:val="00E54EAB"/>
    <w:rsid w:val="00E55F76"/>
    <w:rsid w:val="00E6043C"/>
    <w:rsid w:val="00E654B7"/>
    <w:rsid w:val="00E66104"/>
    <w:rsid w:val="00E66204"/>
    <w:rsid w:val="00E718F0"/>
    <w:rsid w:val="00E74C34"/>
    <w:rsid w:val="00E846DB"/>
    <w:rsid w:val="00EA3519"/>
    <w:rsid w:val="00EB1927"/>
    <w:rsid w:val="00EC5094"/>
    <w:rsid w:val="00ED0616"/>
    <w:rsid w:val="00ED36CF"/>
    <w:rsid w:val="00EE0CC9"/>
    <w:rsid w:val="00EF2662"/>
    <w:rsid w:val="00F26FC2"/>
    <w:rsid w:val="00F5689A"/>
    <w:rsid w:val="00F570F0"/>
    <w:rsid w:val="00F63038"/>
    <w:rsid w:val="00F636E9"/>
    <w:rsid w:val="00F65850"/>
    <w:rsid w:val="00F75837"/>
    <w:rsid w:val="00FA287A"/>
    <w:rsid w:val="00FA3780"/>
    <w:rsid w:val="00FB75A7"/>
    <w:rsid w:val="00FC479B"/>
    <w:rsid w:val="00FD0738"/>
    <w:rsid w:val="00FE3A4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3FBF"/>
  <w15:docId w15:val="{082CD312-A5F4-4EDC-A680-F7FC998E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452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33"/>
  </w:style>
  <w:style w:type="paragraph" w:styleId="Footer">
    <w:name w:val="footer"/>
    <w:basedOn w:val="Normal"/>
    <w:link w:val="FooterChar"/>
    <w:uiPriority w:val="99"/>
    <w:unhideWhenUsed/>
    <w:rsid w:val="0004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33"/>
  </w:style>
  <w:style w:type="table" w:styleId="TableGrid">
    <w:name w:val="Table Grid"/>
    <w:basedOn w:val="TableNormal"/>
    <w:uiPriority w:val="39"/>
    <w:rsid w:val="0004623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F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35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3562"/>
    <w:rPr>
      <w:b/>
      <w:bCs/>
    </w:rPr>
  </w:style>
  <w:style w:type="character" w:styleId="Emphasis">
    <w:name w:val="Emphasis"/>
    <w:basedOn w:val="DefaultParagraphFont"/>
    <w:uiPriority w:val="20"/>
    <w:qFormat/>
    <w:rsid w:val="001C356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4522"/>
    <w:rPr>
      <w:rFonts w:eastAsia="Times New Roman" w:cs="Times New Roman"/>
      <w:b/>
      <w:bCs/>
      <w:sz w:val="27"/>
      <w:szCs w:val="27"/>
    </w:rPr>
  </w:style>
  <w:style w:type="paragraph" w:customStyle="1" w:styleId="time-post">
    <w:name w:val="time-post"/>
    <w:basedOn w:val="Normal"/>
    <w:rsid w:val="00234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0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itinbaichitietstartdate">
    <w:name w:val="ui_tinbai_chitiet_startdate"/>
    <w:basedOn w:val="DefaultParagraphFont"/>
    <w:rsid w:val="00C43B51"/>
  </w:style>
  <w:style w:type="character" w:customStyle="1" w:styleId="fontstyle01">
    <w:name w:val="fontstyle01"/>
    <w:basedOn w:val="DefaultParagraphFont"/>
    <w:rsid w:val="002A5E40"/>
  </w:style>
  <w:style w:type="character" w:customStyle="1" w:styleId="Heading1Char">
    <w:name w:val="Heading 1 Char"/>
    <w:basedOn w:val="DefaultParagraphFont"/>
    <w:link w:val="Heading1"/>
    <w:uiPriority w:val="9"/>
    <w:rsid w:val="003B1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urrent">
    <w:name w:val="current"/>
    <w:basedOn w:val="DefaultParagraphFont"/>
    <w:rsid w:val="003B1CAE"/>
  </w:style>
  <w:style w:type="character" w:customStyle="1" w:styleId="separator">
    <w:name w:val="separator"/>
    <w:basedOn w:val="DefaultParagraphFont"/>
    <w:rsid w:val="003B1CAE"/>
  </w:style>
  <w:style w:type="character" w:customStyle="1" w:styleId="duration">
    <w:name w:val="duration"/>
    <w:basedOn w:val="DefaultParagraphFont"/>
    <w:rsid w:val="003B1CAE"/>
  </w:style>
  <w:style w:type="character" w:customStyle="1" w:styleId="currenttime">
    <w:name w:val="current_time"/>
    <w:basedOn w:val="DefaultParagraphFont"/>
    <w:rsid w:val="003B1CAE"/>
  </w:style>
  <w:style w:type="paragraph" w:customStyle="1" w:styleId="name">
    <w:name w:val="name"/>
    <w:basedOn w:val="Normal"/>
    <w:rsid w:val="003B1C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hoto-desc">
    <w:name w:val="photo-desc"/>
    <w:basedOn w:val="Normal"/>
    <w:rsid w:val="00AE37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26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14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270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46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02677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83991997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8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9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80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9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65A01"/>
                            <w:right w:val="none" w:sz="0" w:space="0" w:color="auto"/>
                          </w:divBdr>
                          <w:divsChild>
                            <w:div w:id="18174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806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2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1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5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2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99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04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8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65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5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5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08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8567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65A01"/>
                            <w:right w:val="none" w:sz="0" w:space="0" w:color="auto"/>
                          </w:divBdr>
                          <w:divsChild>
                            <w:div w:id="17015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6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47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6605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92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5878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4598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40113575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392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6171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864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73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340">
                  <w:marLeft w:val="240"/>
                  <w:marRight w:val="0"/>
                  <w:marTop w:val="0"/>
                  <w:marBottom w:val="300"/>
                  <w:divBdr>
                    <w:top w:val="single" w:sz="6" w:space="12" w:color="CED4DA"/>
                    <w:left w:val="single" w:sz="6" w:space="12" w:color="CED4DA"/>
                    <w:bottom w:val="single" w:sz="6" w:space="12" w:color="CED4DA"/>
                    <w:right w:val="single" w:sz="6" w:space="12" w:color="CED4DA"/>
                  </w:divBdr>
                  <w:divsChild>
                    <w:div w:id="13591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3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6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943">
              <w:marLeft w:val="0"/>
              <w:marRight w:val="0"/>
              <w:marTop w:val="0"/>
              <w:marBottom w:val="0"/>
              <w:divBdr>
                <w:top w:val="dotted" w:sz="8" w:space="0" w:color="FFFFFF"/>
                <w:left w:val="dotted" w:sz="8" w:space="0" w:color="FFFFFF"/>
                <w:bottom w:val="dotted" w:sz="8" w:space="7" w:color="FFFFFF"/>
                <w:right w:val="dotted" w:sz="8" w:space="0" w:color="FFFFFF"/>
              </w:divBdr>
            </w:div>
          </w:divsChild>
        </w:div>
      </w:divsChild>
    </w:div>
    <w:div w:id="205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92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DEF-60A7-462D-8B4A-E563EED2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SLIRA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account</cp:lastModifiedBy>
  <cp:revision>322</cp:revision>
  <cp:lastPrinted>2023-08-16T02:30:00Z</cp:lastPrinted>
  <dcterms:created xsi:type="dcterms:W3CDTF">2022-03-29T07:26:00Z</dcterms:created>
  <dcterms:modified xsi:type="dcterms:W3CDTF">2024-06-05T10:19:00Z</dcterms:modified>
</cp:coreProperties>
</file>